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EE8" w:rsidRDefault="001A4016">
      <w:pPr>
        <w:pStyle w:val="NormalWeb"/>
        <w:pBdr>
          <w:bottom w:val="single" w:sz="8" w:space="1" w:color="000000"/>
        </w:pBdr>
        <w:spacing w:before="0" w:after="0"/>
        <w:jc w:val="center"/>
        <w:rPr>
          <w:rFonts w:ascii="Helvetica Neue" w:hAnsi="Helvetica Neue" w:cs="Helvetica Neue"/>
          <w:b/>
          <w:bCs/>
          <w:sz w:val="22"/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-386080</wp:posOffset>
            </wp:positionV>
            <wp:extent cx="1205230" cy="615315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ACF" w:rsidRDefault="00F74ACF" w:rsidP="00F74ACF">
      <w:pPr>
        <w:pStyle w:val="NormalWeb"/>
        <w:pBdr>
          <w:bottom w:val="single" w:sz="8" w:space="1" w:color="000000"/>
        </w:pBdr>
        <w:spacing w:before="0" w:after="0"/>
        <w:jc w:val="center"/>
        <w:rPr>
          <w:rFonts w:ascii="Helvetica Neue" w:hAnsi="Helvetica Neue" w:cs="Helvetica Neue"/>
          <w:i/>
          <w:iCs/>
          <w:sz w:val="22"/>
          <w:szCs w:val="22"/>
          <w:lang w:val="es-ES"/>
        </w:rPr>
      </w:pPr>
    </w:p>
    <w:p w:rsidR="00F74ACF" w:rsidRPr="00F74ACF" w:rsidRDefault="00F74ACF" w:rsidP="00F74ACF">
      <w:pPr>
        <w:pStyle w:val="NormalWeb"/>
        <w:pBdr>
          <w:bottom w:val="single" w:sz="8" w:space="1" w:color="000000"/>
        </w:pBdr>
        <w:spacing w:before="0" w:after="0"/>
        <w:jc w:val="center"/>
        <w:rPr>
          <w:rFonts w:ascii="Helvetica Neue" w:hAnsi="Helvetica Neue" w:cs="Helvetica Neue"/>
          <w:b/>
          <w:bCs/>
          <w:sz w:val="22"/>
          <w:szCs w:val="22"/>
          <w:lang w:val="es-ES"/>
        </w:rPr>
      </w:pPr>
      <w:r w:rsidRPr="00F74ACF">
        <w:rPr>
          <w:rFonts w:ascii="Helvetica Neue" w:hAnsi="Helvetica Neue" w:cs="Helvetica Neue"/>
          <w:b/>
          <w:iCs/>
          <w:sz w:val="22"/>
          <w:szCs w:val="22"/>
          <w:lang w:val="es-ES"/>
        </w:rPr>
        <w:t>VOLUNTEER REFERENCE FORM</w:t>
      </w:r>
    </w:p>
    <w:p w:rsidR="00565EE8" w:rsidRPr="00F74ACF" w:rsidRDefault="00565EE8">
      <w:pPr>
        <w:pStyle w:val="NormalWeb"/>
        <w:pBdr>
          <w:bottom w:val="single" w:sz="8" w:space="1" w:color="000000"/>
        </w:pBdr>
        <w:spacing w:before="0" w:after="0"/>
        <w:jc w:val="center"/>
        <w:rPr>
          <w:rFonts w:ascii="Helvetica Neue" w:hAnsi="Helvetica Neue" w:cs="Helvetica Neue"/>
          <w:i/>
          <w:iCs/>
          <w:sz w:val="22"/>
          <w:szCs w:val="22"/>
          <w:lang w:val="es-ES"/>
        </w:rPr>
      </w:pPr>
      <w:r w:rsidRPr="00F74ACF">
        <w:rPr>
          <w:rFonts w:ascii="Helvetica Neue" w:hAnsi="Helvetica Neue" w:cs="Helvetica Neue"/>
          <w:bCs/>
          <w:i/>
          <w:sz w:val="22"/>
          <w:szCs w:val="22"/>
          <w:lang w:val="es-ES"/>
        </w:rPr>
        <w:t>FORMULARIO DE REFERENCIA DE VOLUNTARIOS/AS</w:t>
      </w:r>
    </w:p>
    <w:p w:rsidR="00565EE8" w:rsidRPr="00F74ACF" w:rsidRDefault="00565EE8">
      <w:pPr>
        <w:pStyle w:val="NormalWeb"/>
        <w:spacing w:before="0" w:after="0"/>
        <w:rPr>
          <w:rFonts w:ascii="Helvetica Neue" w:hAnsi="Helvetica Neue" w:cs="Helvetica Neue"/>
          <w:i/>
          <w:sz w:val="22"/>
          <w:szCs w:val="22"/>
          <w:lang w:val="es-ES"/>
        </w:rPr>
      </w:pPr>
      <w:r w:rsidRPr="00827519">
        <w:rPr>
          <w:rFonts w:ascii="Helvetica Neue" w:hAnsi="Helvetica Neue" w:cs="Helvetica Neue"/>
          <w:b/>
          <w:iCs/>
          <w:sz w:val="22"/>
          <w:szCs w:val="22"/>
          <w:lang w:val="en-GB"/>
        </w:rPr>
        <w:t>Please answer the following questions about the candidate to the best of your knowledge</w:t>
      </w:r>
      <w:r w:rsidRPr="00827519">
        <w:rPr>
          <w:rFonts w:ascii="Helvetica Neue" w:hAnsi="Helvetica Neue" w:cs="Helvetica Neue"/>
          <w:i/>
          <w:iCs/>
          <w:sz w:val="22"/>
          <w:szCs w:val="22"/>
          <w:lang w:val="en-GB"/>
        </w:rPr>
        <w:t>.</w:t>
      </w:r>
      <w:r w:rsidR="00F74ACF" w:rsidRPr="00827519">
        <w:rPr>
          <w:rFonts w:ascii="Helvetica Neue" w:hAnsi="Helvetica Neue" w:cs="Helvetica Neue"/>
          <w:b/>
          <w:bCs/>
          <w:sz w:val="22"/>
          <w:szCs w:val="22"/>
          <w:lang w:val="en-GB"/>
        </w:rPr>
        <w:t xml:space="preserve"> </w:t>
      </w:r>
      <w:r w:rsidR="00F74ACF" w:rsidRPr="00F74ACF">
        <w:rPr>
          <w:rFonts w:ascii="Helvetica Neue" w:hAnsi="Helvetica Neue" w:cs="Helvetica Neue"/>
          <w:bCs/>
          <w:i/>
          <w:sz w:val="22"/>
          <w:szCs w:val="22"/>
          <w:lang w:val="es-ES"/>
        </w:rPr>
        <w:t>Por favor responda a las siguientes preguntas según su conocimiento del/de la  candidato/a</w:t>
      </w:r>
    </w:p>
    <w:p w:rsidR="00565EE8" w:rsidRDefault="00565EE8">
      <w:pPr>
        <w:pStyle w:val="NormalWeb"/>
        <w:spacing w:before="0" w:after="0"/>
        <w:rPr>
          <w:rFonts w:ascii="Helvetica Neue" w:hAnsi="Helvetica Neue" w:cs="Helvetica Neue"/>
          <w:sz w:val="22"/>
          <w:szCs w:val="22"/>
          <w:lang w:val="es-ES"/>
        </w:rPr>
      </w:pPr>
      <w:bookmarkStart w:id="0" w:name="_GoBack"/>
      <w:bookmarkEnd w:id="0"/>
    </w:p>
    <w:p w:rsidR="00565EE8" w:rsidRDefault="00DA618C">
      <w:pPr>
        <w:pStyle w:val="NormalWeb"/>
        <w:spacing w:before="0" w:after="0"/>
        <w:rPr>
          <w:rFonts w:ascii="Helvetica Neue" w:hAnsi="Helvetica Neue" w:cs="Helvetica Neue"/>
          <w:sz w:val="22"/>
          <w:szCs w:val="22"/>
          <w:lang w:val="es-ES"/>
        </w:rPr>
      </w:pPr>
      <w:r w:rsidRPr="00DA618C">
        <w:rPr>
          <w:rFonts w:ascii="Helvetica Neue" w:hAnsi="Helvetica Neue" w:cs="Helvetica Neue"/>
          <w:b/>
          <w:iCs/>
          <w:sz w:val="22"/>
          <w:szCs w:val="22"/>
          <w:lang w:val="en-GB"/>
        </w:rPr>
        <w:t>Please respond in English or Spanish</w:t>
      </w:r>
      <w:r>
        <w:rPr>
          <w:rFonts w:ascii="Helvetica Neue" w:hAnsi="Helvetica Neue" w:cs="Helvetica Neue"/>
          <w:i/>
          <w:iCs/>
          <w:sz w:val="22"/>
          <w:szCs w:val="22"/>
          <w:lang w:val="en-GB"/>
        </w:rPr>
        <w:t xml:space="preserve"> </w:t>
      </w:r>
      <w:proofErr w:type="gramStart"/>
      <w:r>
        <w:rPr>
          <w:rFonts w:ascii="Helvetica Neue" w:hAnsi="Helvetica Neue" w:cs="Helvetica Neue"/>
          <w:i/>
          <w:iCs/>
          <w:sz w:val="22"/>
          <w:szCs w:val="22"/>
          <w:lang w:val="en-GB"/>
        </w:rPr>
        <w:t xml:space="preserve">- </w:t>
      </w:r>
      <w:r>
        <w:rPr>
          <w:rFonts w:ascii="Helvetica Neue" w:hAnsi="Helvetica Neue" w:cs="Helvetica Neue"/>
          <w:b/>
          <w:bCs/>
          <w:sz w:val="22"/>
          <w:szCs w:val="22"/>
          <w:lang w:val="es-ES"/>
        </w:rPr>
        <w:t xml:space="preserve"> </w:t>
      </w:r>
      <w:r w:rsidR="00565EE8" w:rsidRPr="00DA618C">
        <w:rPr>
          <w:rFonts w:ascii="Helvetica Neue" w:hAnsi="Helvetica Neue" w:cs="Helvetica Neue"/>
          <w:bCs/>
          <w:i/>
          <w:sz w:val="22"/>
          <w:szCs w:val="22"/>
          <w:lang w:val="es-ES"/>
        </w:rPr>
        <w:t>Por</w:t>
      </w:r>
      <w:proofErr w:type="gramEnd"/>
      <w:r w:rsidR="00565EE8" w:rsidRPr="00DA618C">
        <w:rPr>
          <w:rFonts w:ascii="Helvetica Neue" w:hAnsi="Helvetica Neue" w:cs="Helvetica Neue"/>
          <w:bCs/>
          <w:i/>
          <w:sz w:val="22"/>
          <w:szCs w:val="22"/>
          <w:lang w:val="es-ES"/>
        </w:rPr>
        <w:t xml:space="preserve"> favor, responda en español o inglés</w:t>
      </w:r>
      <w:r w:rsidR="00565EE8">
        <w:rPr>
          <w:rFonts w:ascii="Helvetica Neue" w:hAnsi="Helvetica Neue" w:cs="Helvetica Neue"/>
          <w:b/>
          <w:bCs/>
          <w:sz w:val="22"/>
          <w:szCs w:val="22"/>
          <w:lang w:val="es-ES"/>
        </w:rPr>
        <w:t xml:space="preserve"> </w:t>
      </w:r>
    </w:p>
    <w:p w:rsidR="00565EE8" w:rsidRDefault="00565EE8">
      <w:pPr>
        <w:pStyle w:val="NormalWeb"/>
        <w:spacing w:before="0" w:after="0"/>
        <w:rPr>
          <w:rFonts w:ascii="Helvetica Neue" w:hAnsi="Helvetica Neue" w:cs="Helvetica Neue"/>
          <w:sz w:val="22"/>
          <w:szCs w:val="22"/>
          <w:lang w:val="es-ES"/>
        </w:rPr>
      </w:pPr>
    </w:p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0"/>
        <w:gridCol w:w="6316"/>
      </w:tblGrid>
      <w:tr w:rsidR="00565EE8" w:rsidTr="0084045C">
        <w:tc>
          <w:tcPr>
            <w:tcW w:w="3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Default="00F74ACF" w:rsidP="00F74ACF">
            <w:pPr>
              <w:spacing w:before="100" w:after="100"/>
              <w:rPr>
                <w:rFonts w:ascii="Helvetica Neue" w:hAnsi="Helvetica Neue" w:cs="Helvetica Neue"/>
              </w:rPr>
            </w:pP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MX"/>
              </w:rPr>
              <w:t>Name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MX"/>
              </w:rPr>
              <w:t xml:space="preserve"> of </w:t>
            </w: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MX"/>
              </w:rPr>
              <w:t>candidate</w:t>
            </w:r>
            <w:proofErr w:type="spellEnd"/>
            <w:r>
              <w:rPr>
                <w:rFonts w:ascii="Helvetica Neue" w:hAnsi="Helvetica Neue" w:cs="Helvetica Neue"/>
                <w:b/>
                <w:bCs/>
                <w:lang w:val="es-MX"/>
              </w:rPr>
              <w:t xml:space="preserve"> -</w:t>
            </w:r>
            <w:r w:rsidRPr="00F74ACF">
              <w:rPr>
                <w:rFonts w:ascii="Helvetica Neue" w:hAnsi="Helvetica Neue" w:cs="Helvetica Neue"/>
                <w:b/>
                <w:bCs/>
                <w:lang w:val="es-MX"/>
              </w:rPr>
              <w:t xml:space="preserve"> </w:t>
            </w:r>
            <w:r w:rsidR="00565EE8" w:rsidRPr="00F74ACF">
              <w:rPr>
                <w:rFonts w:ascii="Helvetica Neue" w:hAnsi="Helvetica Neue" w:cs="Helvetica Neue"/>
                <w:bCs/>
                <w:i/>
                <w:lang w:val="es-ES"/>
              </w:rPr>
              <w:t>Nombre del candidato o candidata</w:t>
            </w:r>
            <w:r w:rsidR="00DA618C">
              <w:rPr>
                <w:rFonts w:ascii="Helvetica Neue" w:hAnsi="Helvetica Neue" w:cs="Helvetica Neue"/>
                <w:b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Default="00565EE8">
            <w:pPr>
              <w:pStyle w:val="TableContents"/>
              <w:snapToGrid w:val="0"/>
              <w:rPr>
                <w:rFonts w:ascii="Helvetica Neue" w:hAnsi="Helvetica Neue" w:cs="Helvetica Neue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Name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of </w:t>
            </w: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person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bCs/>
                <w:iCs/>
                <w:lang w:val="es-ES" w:eastAsia="ar-SA"/>
              </w:rPr>
              <w:t>providing</w:t>
            </w:r>
            <w:proofErr w:type="spellEnd"/>
            <w:r w:rsid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 </w:t>
            </w:r>
            <w:proofErr w:type="spellStart"/>
            <w:r w:rsid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reference</w:t>
            </w:r>
            <w:proofErr w:type="spellEnd"/>
            <w:r w:rsid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- </w:t>
            </w:r>
            <w:r w:rsidR="00F74ACF" w:rsidRPr="00F74ACF">
              <w:rPr>
                <w:rFonts w:ascii="Helvetica Neue" w:hAnsi="Helvetica Neue" w:cs="Helvetica Neue"/>
                <w:bCs/>
                <w:i/>
                <w:lang w:val="es-ES"/>
              </w:rPr>
              <w:t>Nombre de la persona que rellena la referencia</w:t>
            </w:r>
            <w:r w:rsidR="00DA618C" w:rsidRPr="00DA618C">
              <w:rPr>
                <w:rFonts w:ascii="Helvetica Neue" w:hAnsi="Helvetica Neue" w:cs="Helvetica Neue"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F74ACF" w:rsidP="00F74ACF">
            <w:pPr>
              <w:pStyle w:val="BodyTextIndent"/>
              <w:ind w:left="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How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long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have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you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known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him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/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her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and in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what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capacity</w:t>
            </w:r>
            <w:proofErr w:type="spellEnd"/>
            <w:r w:rsidRPr="00827519">
              <w:rPr>
                <w:rFonts w:ascii="Helvetica Neue" w:hAnsi="Helvetica Neue" w:cs="Helvetica Neue"/>
                <w:i/>
                <w:lang w:val="es-ES"/>
              </w:rPr>
              <w:t xml:space="preserve">? - </w:t>
            </w:r>
            <w:r w:rsidR="00565EE8" w:rsidRPr="00827519">
              <w:rPr>
                <w:rFonts w:ascii="Helvetica Neue" w:hAnsi="Helvetica Neue" w:cs="Helvetica Neue"/>
                <w:i/>
                <w:lang w:val="es-ES"/>
              </w:rPr>
              <w:t xml:space="preserve">¿Cuánto tiempo hace que le/la </w:t>
            </w:r>
            <w:r w:rsidR="00DA618C" w:rsidRPr="00827519">
              <w:rPr>
                <w:rFonts w:ascii="Helvetica Neue" w:hAnsi="Helvetica Neue" w:cs="Helvetica Neue"/>
                <w:i/>
                <w:lang w:val="es-ES"/>
              </w:rPr>
              <w:t>conoces y en calidad de qué</w:t>
            </w:r>
            <w:r w:rsidR="00DA618C" w:rsidRPr="00827519">
              <w:rPr>
                <w:rFonts w:ascii="Helvetica Neue" w:hAnsi="Helvetica Neue" w:cs="Helvetica Neue"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i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F74ACF" w:rsidP="00F74ACF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Ability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to </w:t>
            </w: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take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responsibility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and </w:t>
            </w: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follow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through</w:t>
            </w:r>
            <w:proofErr w:type="spellEnd"/>
            <w:r w:rsidRPr="00F74ACF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:</w:t>
            </w:r>
            <w:r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r w:rsidR="00565EE8" w:rsidRPr="00F74ACF">
              <w:rPr>
                <w:rFonts w:ascii="Helvetica Neue" w:hAnsi="Helvetica Neue" w:cs="Helvetica Neue"/>
                <w:bCs/>
                <w:i/>
                <w:lang w:val="es-ES"/>
              </w:rPr>
              <w:t>Habilidad para adquirir responsabilidades y seguir adelante con ellas</w:t>
            </w:r>
            <w:r w:rsidR="00DA618C">
              <w:rPr>
                <w:rFonts w:ascii="Helvetica Neue" w:hAnsi="Helvetica Neue" w:cs="Helvetica Neue"/>
                <w:b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Default="00D07FB4" w:rsidP="00D07FB4">
            <w:pPr>
              <w:spacing w:before="100" w:after="100"/>
              <w:rPr>
                <w:rFonts w:ascii="Helvetica Neue" w:hAnsi="Helvetica Neue" w:cs="Helvetica Neue"/>
              </w:rPr>
            </w:pP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Objectivity</w:t>
            </w:r>
            <w:proofErr w:type="spellEnd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in </w:t>
            </w: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seeking</w:t>
            </w:r>
            <w:proofErr w:type="spellEnd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and </w:t>
            </w: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interpreting</w:t>
            </w:r>
            <w:proofErr w:type="spellEnd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information</w:t>
            </w:r>
            <w:proofErr w:type="spellEnd"/>
            <w:r>
              <w:rPr>
                <w:rFonts w:ascii="Helvetica Neue" w:hAnsi="Helvetica Neue" w:cs="Helvetica Neue"/>
                <w:bCs/>
                <w:i/>
                <w:iCs/>
                <w:lang w:val="es-ES"/>
              </w:rPr>
              <w:t xml:space="preserve"> - </w:t>
            </w:r>
            <w:r w:rsidR="00565EE8" w:rsidRPr="00D07FB4">
              <w:rPr>
                <w:rFonts w:ascii="Helvetica Neue" w:hAnsi="Helvetica Neue" w:cs="Helvetica Neue"/>
                <w:bCs/>
                <w:i/>
                <w:lang w:val="es-ES"/>
              </w:rPr>
              <w:t>Objetividad para analiza</w:t>
            </w:r>
            <w:r w:rsidR="00DA618C">
              <w:rPr>
                <w:rFonts w:ascii="Helvetica Neue" w:hAnsi="Helvetica Neue" w:cs="Helvetica Neue"/>
                <w:bCs/>
                <w:i/>
                <w:lang w:val="es-ES"/>
              </w:rPr>
              <w:t>r e interpretar la información</w:t>
            </w:r>
            <w:r w:rsidR="00DA618C">
              <w:rPr>
                <w:rFonts w:ascii="Helvetica Neue" w:hAnsi="Helvetica Neue" w:cs="Helvetica Neue"/>
                <w:bCs/>
                <w:lang w:val="es-ES"/>
              </w:rPr>
              <w:t>:</w:t>
            </w:r>
            <w:r w:rsidR="00565EE8" w:rsidRPr="00D07FB4">
              <w:rPr>
                <w:rFonts w:ascii="Helvetica Neue" w:hAnsi="Helvetica Neue" w:cs="Helvetica Neue"/>
                <w:bCs/>
                <w:i/>
                <w:lang w:val="es-ES"/>
              </w:rPr>
              <w:t xml:space="preserve"> 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Default="00565EE8">
            <w:pPr>
              <w:pStyle w:val="TableContents"/>
              <w:snapToGrid w:val="0"/>
              <w:rPr>
                <w:rFonts w:ascii="Helvetica Neue" w:hAnsi="Helvetica Neue" w:cs="Helvetica Neue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D07FB4" w:rsidP="00D07FB4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Report</w:t>
            </w:r>
            <w:proofErr w:type="spellEnd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writing</w:t>
            </w:r>
            <w:proofErr w:type="spellEnd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capability</w:t>
            </w:r>
            <w:proofErr w:type="spellEnd"/>
            <w:r>
              <w:rPr>
                <w:rFonts w:ascii="Helvetica Neue" w:hAnsi="Helvetica Neue" w:cs="Helvetica Neue"/>
                <w:b/>
                <w:bCs/>
                <w:lang w:val="es-ES"/>
              </w:rPr>
              <w:t xml:space="preserve"> -</w:t>
            </w:r>
            <w:r w:rsidR="00565EE8" w:rsidRPr="00D07FB4">
              <w:rPr>
                <w:rFonts w:ascii="Helvetica Neue" w:hAnsi="Helvetica Neue" w:cs="Helvetica Neue"/>
                <w:bCs/>
                <w:i/>
                <w:lang w:val="es-ES"/>
              </w:rPr>
              <w:t>Experienci</w:t>
            </w:r>
            <w:r w:rsidR="00DA618C">
              <w:rPr>
                <w:rFonts w:ascii="Helvetica Neue" w:hAnsi="Helvetica Neue" w:cs="Helvetica Neue"/>
                <w:bCs/>
                <w:i/>
                <w:lang w:val="es-ES"/>
              </w:rPr>
              <w:t>a/Habilidad en Redactar informes</w:t>
            </w:r>
            <w:r w:rsidR="00DA618C">
              <w:rPr>
                <w:rFonts w:ascii="Helvetica Neue" w:hAnsi="Helvetica Neue" w:cs="Helvetica Neue"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Default="00D07FB4" w:rsidP="00D07FB4">
            <w:pPr>
              <w:spacing w:before="100" w:after="100"/>
              <w:rPr>
                <w:rFonts w:ascii="Helvetica Neue" w:hAnsi="Helvetica Neue" w:cs="Helvetica Neue"/>
              </w:rPr>
            </w:pP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Self-motivation</w:t>
            </w:r>
            <w:proofErr w:type="spellEnd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and </w:t>
            </w:r>
            <w:proofErr w:type="spellStart"/>
            <w:r w:rsidRPr="00D07FB4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initiative</w:t>
            </w:r>
            <w:proofErr w:type="spellEnd"/>
            <w:r>
              <w:rPr>
                <w:rFonts w:ascii="Helvetica Neue" w:hAnsi="Helvetica Neue" w:cs="Helvetica Neue"/>
                <w:b/>
                <w:bCs/>
                <w:lang w:val="es-ES"/>
              </w:rPr>
              <w:t xml:space="preserve"> - </w:t>
            </w:r>
            <w:r w:rsidR="00565EE8" w:rsidRPr="00D07FB4">
              <w:rPr>
                <w:rFonts w:ascii="Helvetica Neue" w:hAnsi="Helvetica Neue" w:cs="Helvetica Neue"/>
                <w:bCs/>
                <w:i/>
                <w:lang w:val="es-ES"/>
              </w:rPr>
              <w:t>Motivación propia e iniciativa</w:t>
            </w:r>
            <w:r w:rsidR="00DA618C">
              <w:rPr>
                <w:rFonts w:ascii="Helvetica Neue" w:hAnsi="Helvetica Neue" w:cs="Helvetica Neue"/>
                <w:b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Default="00565EE8">
            <w:pPr>
              <w:pStyle w:val="TableContents"/>
              <w:snapToGrid w:val="0"/>
              <w:rPr>
                <w:rFonts w:ascii="Helvetica Neue" w:hAnsi="Helvetica Neue" w:cs="Helvetica Neue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D07FB4" w:rsidP="00D07FB4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D07FB4">
              <w:rPr>
                <w:rFonts w:ascii="Helvetica Neue" w:hAnsi="Helvetica Neue" w:cs="Helvetica Neue"/>
                <w:b/>
                <w:iCs/>
                <w:lang w:val="es-ES"/>
              </w:rPr>
              <w:t>Ability</w:t>
            </w:r>
            <w:proofErr w:type="spellEnd"/>
            <w:r w:rsidRPr="00D07FB4">
              <w:rPr>
                <w:rFonts w:ascii="Helvetica Neue" w:hAnsi="Helvetica Neue" w:cs="Helvetica Neue"/>
                <w:b/>
                <w:iCs/>
                <w:lang w:val="es-ES"/>
              </w:rPr>
              <w:t xml:space="preserve"> to </w:t>
            </w:r>
            <w:proofErr w:type="spellStart"/>
            <w:r w:rsidRPr="00D07FB4">
              <w:rPr>
                <w:rFonts w:ascii="Helvetica Neue" w:hAnsi="Helvetica Neue" w:cs="Helvetica Neue"/>
                <w:b/>
                <w:iCs/>
                <w:lang w:val="es-ES"/>
              </w:rPr>
              <w:t>handle</w:t>
            </w:r>
            <w:proofErr w:type="spellEnd"/>
            <w:r w:rsidRPr="00D07FB4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r>
              <w:rPr>
                <w:rFonts w:ascii="Helvetica Neue" w:hAnsi="Helvetica Neue" w:cs="Helvetica Neue"/>
                <w:b/>
                <w:iCs/>
                <w:lang w:val="es-ES"/>
              </w:rPr>
              <w:t xml:space="preserve">tense </w:t>
            </w:r>
            <w:proofErr w:type="spellStart"/>
            <w:r>
              <w:rPr>
                <w:rFonts w:ascii="Helvetica Neue" w:hAnsi="Helvetica Neue" w:cs="Helvetica Neue"/>
                <w:b/>
                <w:iCs/>
                <w:lang w:val="es-ES"/>
              </w:rPr>
              <w:t>situations</w:t>
            </w:r>
            <w:proofErr w:type="spellEnd"/>
            <w:r>
              <w:rPr>
                <w:rFonts w:ascii="Helvetica Neue" w:hAnsi="Helvetica Neue" w:cs="Helvetica Neue"/>
                <w:b/>
                <w:iCs/>
                <w:lang w:val="es-ES"/>
              </w:rPr>
              <w:t xml:space="preserve"> - </w:t>
            </w:r>
            <w:r w:rsidR="00565EE8" w:rsidRPr="00D07FB4">
              <w:rPr>
                <w:rFonts w:ascii="Helvetica Neue" w:hAnsi="Helvetica Neue" w:cs="Helvetica Neue"/>
                <w:bCs/>
                <w:i/>
                <w:lang w:val="es-ES"/>
              </w:rPr>
              <w:t>Habilidad para asimilar situaciones de tensión</w:t>
            </w:r>
            <w:r w:rsidR="00DA618C">
              <w:rPr>
                <w:rFonts w:ascii="Helvetica Neue" w:hAnsi="Helvetica Neue" w:cs="Helvetica Neue"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365A4A" w:rsidP="00365A4A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Knowledge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and </w:t>
            </w:r>
            <w:proofErr w:type="spellStart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experience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of </w:t>
            </w:r>
            <w:proofErr w:type="spellStart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bCs/>
                <w:iCs/>
                <w:lang w:val="es-ES" w:eastAsia="ar-SA"/>
              </w:rPr>
              <w:t>current</w:t>
            </w:r>
            <w:proofErr w:type="spellEnd"/>
            <w:r w:rsid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Kenyan</w:t>
            </w:r>
            <w:proofErr w:type="spellEnd"/>
            <w:r w:rsid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(</w:t>
            </w:r>
            <w:proofErr w:type="spellStart"/>
            <w:r w:rsid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or</w:t>
            </w:r>
            <w:proofErr w:type="spellEnd"/>
            <w:r w:rsid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Africa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) </w:t>
            </w:r>
            <w:proofErr w:type="spellStart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situation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, </w:t>
            </w:r>
            <w:proofErr w:type="spellStart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history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and </w:t>
            </w:r>
            <w:proofErr w:type="spellStart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politics</w:t>
            </w:r>
            <w:proofErr w:type="spellEnd"/>
            <w:r w:rsidRPr="00365A4A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:</w:t>
            </w:r>
            <w:r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r w:rsidR="00565EE8" w:rsidRPr="00365A4A">
              <w:rPr>
                <w:rFonts w:ascii="Helvetica Neue" w:hAnsi="Helvetica Neue" w:cs="Helvetica Neue"/>
                <w:bCs/>
                <w:i/>
                <w:lang w:val="es-ES"/>
              </w:rPr>
              <w:t>Conocimiento y experiencia de la situación actual</w:t>
            </w:r>
            <w:r w:rsidR="0084045C">
              <w:rPr>
                <w:rFonts w:ascii="Helvetica Neue" w:hAnsi="Helvetica Neue" w:cs="Helvetica Neue"/>
                <w:bCs/>
                <w:i/>
                <w:lang w:val="es-ES"/>
              </w:rPr>
              <w:t xml:space="preserve">, política e histórica de </w:t>
            </w:r>
            <w:proofErr w:type="spellStart"/>
            <w:r w:rsidR="0084045C">
              <w:rPr>
                <w:rFonts w:ascii="Helvetica Neue" w:hAnsi="Helvetica Neue" w:cs="Helvetica Neue"/>
                <w:bCs/>
                <w:i/>
                <w:lang w:val="es-ES"/>
              </w:rPr>
              <w:t>Kenya</w:t>
            </w:r>
            <w:proofErr w:type="spellEnd"/>
            <w:r w:rsidR="0084045C">
              <w:rPr>
                <w:rFonts w:ascii="Helvetica Neue" w:hAnsi="Helvetica Neue" w:cs="Helvetica Neue"/>
                <w:bCs/>
                <w:i/>
                <w:lang w:val="es-ES"/>
              </w:rPr>
              <w:t xml:space="preserve"> o </w:t>
            </w:r>
            <w:proofErr w:type="spellStart"/>
            <w:r w:rsidR="0084045C">
              <w:rPr>
                <w:rFonts w:ascii="Helvetica Neue" w:hAnsi="Helvetica Neue" w:cs="Helvetica Neue"/>
                <w:bCs/>
                <w:i/>
                <w:lang w:val="es-ES"/>
              </w:rPr>
              <w:t>Africa</w:t>
            </w:r>
            <w:proofErr w:type="spellEnd"/>
            <w:r w:rsidR="00DA618C">
              <w:rPr>
                <w:rFonts w:ascii="Helvetica Neue" w:hAnsi="Helvetica Neue" w:cs="Helvetica Neue"/>
                <w:bCs/>
                <w:lang w:val="es-ES"/>
              </w:rPr>
              <w:t>:</w:t>
            </w:r>
            <w:r w:rsidR="00565EE8">
              <w:rPr>
                <w:rFonts w:ascii="Helvetica Neue" w:hAnsi="Helvetica Neue" w:cs="Helvetica Neue"/>
                <w:b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84045C" w:rsidP="0084045C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Candidate’s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ability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to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work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with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others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, in a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group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or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as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part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of a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team</w:t>
            </w:r>
            <w:proofErr w:type="spellEnd"/>
            <w:r>
              <w:rPr>
                <w:rFonts w:ascii="Helvetica Neue" w:hAnsi="Helvetica Neue" w:cs="Helvetica Neue"/>
                <w:bCs/>
                <w:i/>
                <w:iCs/>
                <w:lang w:val="es-ES"/>
              </w:rPr>
              <w:t xml:space="preserve"> - </w:t>
            </w:r>
            <w:r w:rsidR="00565EE8" w:rsidRPr="0084045C">
              <w:rPr>
                <w:rFonts w:ascii="Helvetica Neue" w:hAnsi="Helvetica Neue" w:cs="Helvetica Neue"/>
                <w:bCs/>
                <w:i/>
                <w:lang w:val="es-ES"/>
              </w:rPr>
              <w:t>Capacidad del candidato o candidata para trabajar con otras person</w:t>
            </w:r>
            <w:r w:rsidR="00DA618C">
              <w:rPr>
                <w:rFonts w:ascii="Helvetica Neue" w:hAnsi="Helvetica Neue" w:cs="Helvetica Neue"/>
                <w:bCs/>
                <w:i/>
                <w:lang w:val="es-ES"/>
              </w:rPr>
              <w:t>as, en un grupo, y en un equipo</w:t>
            </w:r>
            <w:r w:rsidR="00DA618C">
              <w:rPr>
                <w:rFonts w:ascii="Helvetica Neue" w:hAnsi="Helvetica Neue" w:cs="Helvetica Neue"/>
                <w:bCs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pStyle w:val="TableContents"/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84045C" w:rsidP="0084045C">
            <w:pPr>
              <w:spacing w:before="100" w:after="100"/>
              <w:rPr>
                <w:rFonts w:ascii="Helvetica Neue" w:hAnsi="Helvetica Neue" w:cs="Helvetica Neue"/>
                <w:b/>
                <w:bCs/>
                <w:lang w:val="es-ES"/>
              </w:rPr>
            </w:pPr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In a 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group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, 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she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or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 he 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behaves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 as (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mark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one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>or</w:t>
            </w:r>
            <w:proofErr w:type="spellEnd"/>
            <w:r w:rsidRPr="0084045C">
              <w:rPr>
                <w:rFonts w:ascii="Helvetica Neue" w:hAnsi="Helvetica Neue" w:cs="Helvetica Neue"/>
                <w:b/>
                <w:iCs/>
                <w:lang w:val="es-ES"/>
              </w:rPr>
              <w:t xml:space="preserve"> more)</w:t>
            </w:r>
            <w:r>
              <w:rPr>
                <w:rFonts w:ascii="Helvetica Neue" w:hAnsi="Helvetica Neue" w:cs="Helvetica Neue"/>
                <w:b/>
                <w:iCs/>
                <w:lang w:val="es-ES"/>
              </w:rPr>
              <w:t xml:space="preserve"> - </w:t>
            </w:r>
            <w:r w:rsidR="00565EE8" w:rsidRPr="0084045C">
              <w:rPr>
                <w:rFonts w:ascii="Helvetica Neue" w:hAnsi="Helvetica Neue" w:cs="Helvetica Neue"/>
                <w:bCs/>
                <w:i/>
                <w:lang w:val="es-ES"/>
              </w:rPr>
              <w:t xml:space="preserve">Dentro de un </w:t>
            </w:r>
            <w:r w:rsidR="00565EE8" w:rsidRPr="0084045C">
              <w:rPr>
                <w:rFonts w:ascii="Helvetica Neue" w:hAnsi="Helvetica Neue" w:cs="Helvetica Neue"/>
                <w:bCs/>
                <w:i/>
                <w:lang w:val="es-ES"/>
              </w:rPr>
              <w:lastRenderedPageBreak/>
              <w:t xml:space="preserve">grupo él o ella se comporta como (marcar uno o más) </w:t>
            </w:r>
            <w:r w:rsidR="00DA618C">
              <w:rPr>
                <w:rFonts w:ascii="Helvetica Neue" w:hAnsi="Helvetica Neue" w:cs="Helvetica Neue"/>
                <w:lang w:val="es-ES"/>
              </w:rPr>
              <w:t>: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DA618C">
            <w:pPr>
              <w:rPr>
                <w:rFonts w:ascii="Helvetica Neue" w:hAnsi="Helvetica Neue" w:cs="Helvetica Neue"/>
                <w:b/>
                <w:bCs/>
                <w:lang w:val="es-ES"/>
              </w:rPr>
            </w:pPr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lastRenderedPageBreak/>
              <w:t>A leader</w:t>
            </w:r>
            <w:r w:rsidRPr="00827519">
              <w:rPr>
                <w:rFonts w:ascii="Helvetica Neue" w:hAnsi="Helvetica Neue" w:cs="Helvetica Neue"/>
                <w:i/>
                <w:iCs/>
                <w:lang w:val="es-ES"/>
              </w:rPr>
              <w:t xml:space="preserve"> -</w:t>
            </w:r>
            <w:r w:rsidRPr="00827519">
              <w:rPr>
                <w:rFonts w:ascii="Helvetica Neue" w:hAnsi="Helvetica Neue" w:cs="Helvetica Neue"/>
                <w:b/>
                <w:bCs/>
                <w:lang w:val="es-ES"/>
              </w:rPr>
              <w:t xml:space="preserve"> </w:t>
            </w:r>
            <w:r w:rsidR="00565EE8" w:rsidRPr="00827519">
              <w:rPr>
                <w:rFonts w:ascii="Helvetica Neue" w:hAnsi="Helvetica Neue" w:cs="Helvetica Neue"/>
                <w:bCs/>
                <w:i/>
                <w:lang w:val="es-ES"/>
              </w:rPr>
              <w:t>Un/a líder</w:t>
            </w:r>
            <w:r w:rsidRPr="00827519">
              <w:rPr>
                <w:rFonts w:ascii="Helvetica Neue" w:hAnsi="Helvetica Neue" w:cs="Helvetica Neue"/>
                <w:b/>
                <w:bCs/>
                <w:lang w:val="es-ES"/>
              </w:rPr>
              <w:t xml:space="preserve"> </w:t>
            </w:r>
          </w:p>
          <w:p w:rsidR="00565EE8" w:rsidRDefault="00DA618C">
            <w:pPr>
              <w:pStyle w:val="Sangra2detindependiente"/>
              <w:spacing w:before="0" w:after="0"/>
              <w:ind w:left="0"/>
              <w:rPr>
                <w:rFonts w:ascii="Helvetica Neue" w:hAnsi="Helvetica Neue" w:cs="Helvetica Neue"/>
                <w:b/>
                <w:bCs/>
              </w:rPr>
            </w:pPr>
            <w:r w:rsidRPr="00DA618C">
              <w:rPr>
                <w:rFonts w:ascii="Helvetica Neue" w:hAnsi="Helvetica Neue" w:cs="Helvetica Neue"/>
                <w:b/>
                <w:iCs/>
              </w:rPr>
              <w:t xml:space="preserve">A </w:t>
            </w: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peacemaker</w:t>
            </w:r>
            <w:proofErr w:type="spellEnd"/>
            <w:r>
              <w:rPr>
                <w:rFonts w:ascii="Helvetica Neue" w:hAnsi="Helvetica Neue" w:cs="Helvetica Neue"/>
                <w:b/>
                <w:bCs/>
              </w:rPr>
              <w:t xml:space="preserve"> - </w:t>
            </w:r>
            <w:r w:rsidRPr="00DA618C">
              <w:rPr>
                <w:rFonts w:ascii="Helvetica Neue" w:hAnsi="Helvetica Neue" w:cs="Helvetica Neue"/>
                <w:bCs/>
              </w:rPr>
              <w:t>Un/a pacificador/a</w:t>
            </w:r>
            <w:r>
              <w:rPr>
                <w:rFonts w:ascii="Helvetica Neue" w:hAnsi="Helvetica Neue" w:cs="Helvetica Neue"/>
                <w:b/>
                <w:bCs/>
              </w:rPr>
              <w:t xml:space="preserve"> </w:t>
            </w:r>
          </w:p>
          <w:p w:rsidR="00565EE8" w:rsidRDefault="00DA618C">
            <w:pPr>
              <w:pStyle w:val="Sangra2detindependiente"/>
              <w:spacing w:before="0" w:after="0"/>
              <w:ind w:left="0"/>
              <w:rPr>
                <w:rFonts w:ascii="Helvetica Neue" w:hAnsi="Helvetica Neue" w:cs="Helvetica Neue"/>
                <w:b/>
                <w:bCs/>
              </w:rPr>
            </w:pP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lastRenderedPageBreak/>
              <w:t>Supportive</w:t>
            </w:r>
            <w:proofErr w:type="spellEnd"/>
            <w:r w:rsidRPr="00DA618C">
              <w:rPr>
                <w:rFonts w:ascii="Helvetica Neue" w:hAnsi="Helvetica Neue" w:cs="Helvetica Neue"/>
                <w:b/>
                <w:iCs/>
              </w:rPr>
              <w:t xml:space="preserve"> of </w:t>
            </w: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others</w:t>
            </w:r>
            <w:proofErr w:type="spellEnd"/>
            <w:r>
              <w:rPr>
                <w:rFonts w:ascii="Helvetica Neue" w:hAnsi="Helvetica Neue" w:cs="Helvetica Neue"/>
                <w:b/>
                <w:iCs/>
              </w:rPr>
              <w:t xml:space="preserve"> </w:t>
            </w:r>
            <w:r>
              <w:rPr>
                <w:rFonts w:ascii="Helvetica Neue" w:hAnsi="Helvetica Neue" w:cs="Helvetica Neue"/>
                <w:b/>
                <w:bCs/>
              </w:rPr>
              <w:t xml:space="preserve">- </w:t>
            </w:r>
            <w:r w:rsidR="00565EE8" w:rsidRPr="00DA618C">
              <w:rPr>
                <w:rFonts w:ascii="Helvetica Neue" w:hAnsi="Helvetica Neue" w:cs="Helvetica Neue"/>
                <w:bCs/>
                <w:i/>
              </w:rPr>
              <w:t>Soporte de los demás</w:t>
            </w:r>
            <w:r w:rsidR="00565EE8">
              <w:rPr>
                <w:rFonts w:ascii="Helvetica Neue" w:hAnsi="Helvetica Neue" w:cs="Helvetica Neue"/>
                <w:b/>
                <w:bCs/>
              </w:rPr>
              <w:t xml:space="preserve"> </w:t>
            </w:r>
          </w:p>
          <w:p w:rsidR="00565EE8" w:rsidRDefault="00DA618C">
            <w:pPr>
              <w:pStyle w:val="Sangra2detindependiente"/>
              <w:spacing w:before="0" w:after="0"/>
              <w:ind w:left="0"/>
              <w:rPr>
                <w:rFonts w:ascii="Helvetica Neue" w:hAnsi="Helvetica Neue" w:cs="Helvetica Neue"/>
                <w:b/>
                <w:bCs/>
              </w:rPr>
            </w:pPr>
            <w:r w:rsidRPr="00DA618C">
              <w:rPr>
                <w:rFonts w:ascii="Helvetica Neue" w:hAnsi="Helvetica Neue" w:cs="Helvetica Neue"/>
                <w:b/>
                <w:iCs/>
              </w:rPr>
              <w:t xml:space="preserve">A </w:t>
            </w: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follower</w:t>
            </w:r>
            <w:proofErr w:type="spellEnd"/>
            <w:r>
              <w:rPr>
                <w:rFonts w:ascii="Helvetica Neue" w:hAnsi="Helvetica Neue" w:cs="Helvetica Neue"/>
                <w:b/>
                <w:bCs/>
              </w:rPr>
              <w:t xml:space="preserve"> - </w:t>
            </w:r>
            <w:r w:rsidR="00565EE8" w:rsidRPr="00DA618C">
              <w:rPr>
                <w:rFonts w:ascii="Helvetica Neue" w:hAnsi="Helvetica Neue" w:cs="Helvetica Neue"/>
                <w:bCs/>
                <w:i/>
              </w:rPr>
              <w:t xml:space="preserve">Un/a seguidor/a </w:t>
            </w:r>
          </w:p>
          <w:p w:rsidR="00565EE8" w:rsidRDefault="00DA618C" w:rsidP="00DA618C">
            <w:pPr>
              <w:pStyle w:val="Sangra2detindependiente"/>
              <w:spacing w:before="0" w:after="0"/>
              <w:ind w:left="0"/>
            </w:pP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Frequently</w:t>
            </w:r>
            <w:proofErr w:type="spellEnd"/>
            <w:r w:rsidRPr="00DA618C">
              <w:rPr>
                <w:rFonts w:ascii="Helvetica Neue" w:hAnsi="Helvetica Neue" w:cs="Helvetica Neue"/>
                <w:b/>
                <w:iCs/>
              </w:rPr>
              <w:t xml:space="preserve"> at </w:t>
            </w: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odds</w:t>
            </w:r>
            <w:proofErr w:type="spellEnd"/>
            <w:r w:rsidRPr="00DA618C">
              <w:rPr>
                <w:rFonts w:ascii="Helvetica Neue" w:hAnsi="Helvetica Neue" w:cs="Helvetica Neue"/>
                <w:b/>
                <w:iCs/>
              </w:rPr>
              <w:t xml:space="preserve"> </w:t>
            </w: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with</w:t>
            </w:r>
            <w:proofErr w:type="spellEnd"/>
            <w:r w:rsidRPr="00DA618C">
              <w:rPr>
                <w:rFonts w:ascii="Helvetica Neue" w:hAnsi="Helvetica Neue" w:cs="Helvetica Neue"/>
                <w:b/>
                <w:iCs/>
              </w:rPr>
              <w:t xml:space="preserve"> </w:t>
            </w:r>
            <w:proofErr w:type="spellStart"/>
            <w:r w:rsidRPr="00DA618C">
              <w:rPr>
                <w:rFonts w:ascii="Helvetica Neue" w:hAnsi="Helvetica Neue" w:cs="Helvetica Neue"/>
                <w:b/>
                <w:iCs/>
              </w:rPr>
              <w:t>others</w:t>
            </w:r>
            <w:proofErr w:type="spellEnd"/>
            <w:r>
              <w:rPr>
                <w:rFonts w:ascii="Helvetica Neue" w:hAnsi="Helvetica Neue" w:cs="Helvetica Neue"/>
                <w:b/>
                <w:bCs/>
              </w:rPr>
              <w:t xml:space="preserve"> - </w:t>
            </w:r>
            <w:r w:rsidR="00565EE8" w:rsidRPr="00DA618C">
              <w:rPr>
                <w:rFonts w:ascii="Helvetica Neue" w:hAnsi="Helvetica Neue" w:cs="Helvetica Neue"/>
                <w:bCs/>
                <w:i/>
              </w:rPr>
              <w:t xml:space="preserve">Suele estar en desacuerdo con el grupo </w:t>
            </w:r>
            <w:r w:rsidR="00565EE8">
              <w:rPr>
                <w:rFonts w:ascii="Helvetica Neue" w:hAnsi="Helvetica Neue" w:cs="Helvetica Neue"/>
                <w:i/>
                <w:iCs/>
              </w:rPr>
              <w:t xml:space="preserve"> </w:t>
            </w: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84045C" w:rsidP="0084045C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lastRenderedPageBreak/>
              <w:t>How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does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candidate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cope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when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rest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of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group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does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not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agree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with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them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?</w:t>
            </w:r>
            <w:r>
              <w:rPr>
                <w:rFonts w:ascii="Helvetica Neue" w:hAnsi="Helvetica Neue" w:cs="Helvetica Neue"/>
                <w:bCs/>
                <w:i/>
                <w:iCs/>
                <w:lang w:val="es-ES"/>
              </w:rPr>
              <w:t xml:space="preserve"> - </w:t>
            </w:r>
            <w:r w:rsidR="00565EE8" w:rsidRPr="0084045C">
              <w:rPr>
                <w:rFonts w:ascii="Helvetica Neue" w:hAnsi="Helvetica Neue" w:cs="Helvetica Neue"/>
                <w:bCs/>
                <w:i/>
                <w:lang w:val="es-ES"/>
              </w:rPr>
              <w:t>¿Cómo reacciona cuando el resto n</w:t>
            </w:r>
            <w:r>
              <w:rPr>
                <w:rFonts w:ascii="Helvetica Neue" w:hAnsi="Helvetica Neue" w:cs="Helvetica Neue"/>
                <w:bCs/>
                <w:i/>
                <w:lang w:val="es-ES"/>
              </w:rPr>
              <w:t xml:space="preserve">o está de acuerdo con él/ella? 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565EE8" w:rsidP="0078356A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Ability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to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accept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criticism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from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r w:rsidR="0078356A"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a</w:t>
            </w:r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group</w:t>
            </w:r>
            <w:proofErr w:type="spellEnd"/>
            <w:r w:rsidR="0084045C">
              <w:rPr>
                <w:rFonts w:ascii="Helvetica Neue" w:hAnsi="Helvetica Neue" w:cs="Helvetica Neue"/>
                <w:b/>
                <w:bCs/>
                <w:lang w:val="es-ES"/>
              </w:rPr>
              <w:t xml:space="preserve"> - </w:t>
            </w:r>
            <w:r w:rsidR="0084045C" w:rsidRPr="0084045C">
              <w:rPr>
                <w:rFonts w:ascii="Helvetica Neue" w:hAnsi="Helvetica Neue" w:cs="Helvetica Neue"/>
                <w:bCs/>
                <w:i/>
                <w:lang w:val="es-ES"/>
              </w:rPr>
              <w:t>Capacidad para aceptar críticas del grupo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84045C" w:rsidP="0084045C">
            <w:pPr>
              <w:spacing w:before="100" w:after="100"/>
              <w:rPr>
                <w:rFonts w:ascii="Helvetica Neue" w:hAnsi="Helvetica Neue" w:cs="Helvetica Neue"/>
                <w:sz w:val="22"/>
                <w:szCs w:val="22"/>
                <w:lang w:val="es-ES"/>
              </w:rPr>
            </w:pP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Please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comment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on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strengths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and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weaknesses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you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have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observed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in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the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 xml:space="preserve"> </w:t>
            </w:r>
            <w:proofErr w:type="spellStart"/>
            <w:r w:rsidRPr="0084045C">
              <w:rPr>
                <w:rFonts w:ascii="Helvetica Neue" w:hAnsi="Helvetica Neue" w:cs="Helvetica Neue"/>
                <w:b/>
                <w:bCs/>
                <w:iCs/>
                <w:lang w:val="es-ES"/>
              </w:rPr>
              <w:t>candidate</w:t>
            </w:r>
            <w:proofErr w:type="spellEnd"/>
            <w:r w:rsidRPr="0084045C">
              <w:rPr>
                <w:rFonts w:ascii="Helvetica Neue" w:hAnsi="Helvetica Neue" w:cs="Helvetica Neue"/>
                <w:b/>
                <w:bCs/>
                <w:lang w:val="es-ES"/>
              </w:rPr>
              <w:t xml:space="preserve"> </w:t>
            </w:r>
            <w:r>
              <w:rPr>
                <w:rFonts w:ascii="Helvetica Neue" w:hAnsi="Helvetica Neue" w:cs="Helvetica Neue"/>
                <w:b/>
                <w:bCs/>
                <w:lang w:val="es-ES"/>
              </w:rPr>
              <w:t xml:space="preserve">- </w:t>
            </w:r>
            <w:r w:rsidR="00565EE8" w:rsidRPr="0084045C">
              <w:rPr>
                <w:rFonts w:ascii="Helvetica Neue" w:hAnsi="Helvetica Neue" w:cs="Helvetica Neue"/>
                <w:bCs/>
                <w:i/>
                <w:lang w:val="es-ES"/>
              </w:rPr>
              <w:t xml:space="preserve">Por favor, comenta las fortalezas y las debilidades que has visto en el candidato 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snapToGrid w:val="0"/>
              <w:rPr>
                <w:rFonts w:ascii="Helvetica Neue" w:hAnsi="Helvetica Neue" w:cs="Helvetica Neue"/>
                <w:sz w:val="22"/>
                <w:szCs w:val="22"/>
                <w:lang w:val="es-ES"/>
              </w:rPr>
            </w:pPr>
          </w:p>
        </w:tc>
      </w:tr>
      <w:tr w:rsidR="00565EE8" w:rsidRPr="00F82DF2" w:rsidTr="0084045C">
        <w:tc>
          <w:tcPr>
            <w:tcW w:w="3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5EE8" w:rsidRPr="00827519" w:rsidRDefault="0084045C" w:rsidP="0084045C">
            <w:pPr>
              <w:spacing w:before="100" w:after="100"/>
              <w:rPr>
                <w:rFonts w:ascii="Helvetica Neue" w:hAnsi="Helvetica Neue" w:cs="Helvetica Neue"/>
                <w:lang w:val="es-ES"/>
              </w:rPr>
            </w:pP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Any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additional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information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you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wish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to share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about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the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</w:t>
            </w:r>
            <w:proofErr w:type="spellStart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>candidate</w:t>
            </w:r>
            <w:proofErr w:type="spellEnd"/>
            <w:r w:rsidRPr="00827519">
              <w:rPr>
                <w:rFonts w:ascii="Helvetica Neue" w:hAnsi="Helvetica Neue" w:cs="Helvetica Neue"/>
                <w:b/>
                <w:iCs/>
                <w:lang w:val="es-ES"/>
              </w:rPr>
              <w:t xml:space="preserve"> - </w:t>
            </w:r>
            <w:r w:rsidRPr="00827519">
              <w:rPr>
                <w:rFonts w:ascii="Helvetica Neue" w:hAnsi="Helvetica Neue" w:cs="Helvetica Neue"/>
                <w:b/>
                <w:bCs/>
                <w:lang w:val="es-ES"/>
              </w:rPr>
              <w:t xml:space="preserve"> </w:t>
            </w:r>
            <w:r w:rsidR="00565EE8" w:rsidRPr="00827519">
              <w:rPr>
                <w:rFonts w:ascii="Helvetica Neue" w:hAnsi="Helvetica Neue" w:cs="Helvetica Neue"/>
                <w:bCs/>
                <w:i/>
                <w:lang w:val="es-ES"/>
              </w:rPr>
              <w:t xml:space="preserve">Cualquier otra información que quisieras compartir/añadir sobre el/la candidato/a </w:t>
            </w:r>
          </w:p>
        </w:tc>
        <w:tc>
          <w:tcPr>
            <w:tcW w:w="6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5EE8" w:rsidRPr="00827519" w:rsidRDefault="00565EE8">
            <w:pPr>
              <w:snapToGrid w:val="0"/>
              <w:rPr>
                <w:rFonts w:ascii="Helvetica Neue" w:hAnsi="Helvetica Neue" w:cs="Helvetica Neue"/>
                <w:lang w:val="es-ES"/>
              </w:rPr>
            </w:pPr>
          </w:p>
        </w:tc>
      </w:tr>
    </w:tbl>
    <w:p w:rsidR="00565EE8" w:rsidRPr="00827519" w:rsidRDefault="00565EE8">
      <w:pPr>
        <w:spacing w:before="100" w:after="100"/>
        <w:jc w:val="center"/>
        <w:rPr>
          <w:lang w:val="es-ES"/>
        </w:rPr>
      </w:pPr>
    </w:p>
    <w:p w:rsidR="00107265" w:rsidRDefault="00107265" w:rsidP="00107265">
      <w:pPr>
        <w:spacing w:before="100" w:after="100"/>
        <w:jc w:val="center"/>
      </w:pPr>
      <w:r w:rsidRPr="00107265">
        <w:rPr>
          <w:rFonts w:ascii="Helvetica Neue" w:hAnsi="Helvetica Neue" w:cs="Helvetica Neue"/>
          <w:sz w:val="22"/>
          <w:szCs w:val="22"/>
          <w:lang w:val="es-ES"/>
        </w:rPr>
        <w:t xml:space="preserve"> </w:t>
      </w:r>
      <w:r w:rsidRPr="00827519">
        <w:rPr>
          <w:rFonts w:ascii="Helvetica Neue" w:hAnsi="Helvetica Neue" w:cs="Helvetica Neue"/>
          <w:sz w:val="22"/>
          <w:szCs w:val="22"/>
          <w:lang w:val="en-GB"/>
        </w:rPr>
        <w:t>Thank you for your time!</w:t>
      </w:r>
    </w:p>
    <w:p w:rsidR="00565EE8" w:rsidRDefault="00107265">
      <w:pPr>
        <w:spacing w:before="100" w:after="100"/>
        <w:jc w:val="center"/>
        <w:rPr>
          <w:rFonts w:ascii="Helvetica Neue" w:hAnsi="Helvetica Neue" w:cs="Helvetica Neue"/>
          <w:sz w:val="22"/>
          <w:szCs w:val="22"/>
          <w:lang w:val="es-ES"/>
        </w:rPr>
      </w:pPr>
      <w:r>
        <w:rPr>
          <w:rFonts w:ascii="Helvetica Neue" w:hAnsi="Helvetica Neue" w:cs="Helvetica Neue"/>
          <w:sz w:val="22"/>
          <w:szCs w:val="22"/>
          <w:lang w:val="es-ES"/>
        </w:rPr>
        <w:t>¡</w:t>
      </w:r>
      <w:r w:rsidR="00565EE8">
        <w:rPr>
          <w:rFonts w:ascii="Helvetica Neue" w:hAnsi="Helvetica Neue" w:cs="Helvetica Neue"/>
          <w:sz w:val="22"/>
          <w:szCs w:val="22"/>
          <w:lang w:val="es-ES"/>
        </w:rPr>
        <w:t>Gracias por su tiempo!</w:t>
      </w:r>
    </w:p>
    <w:p w:rsidR="00107265" w:rsidRDefault="00107265">
      <w:pPr>
        <w:rPr>
          <w:lang w:eastAsia="es-ES"/>
        </w:rPr>
      </w:pPr>
    </w:p>
    <w:sectPr w:rsidR="00107265">
      <w:footerReference w:type="default" r:id="rId8"/>
      <w:pgSz w:w="11906" w:h="16838"/>
      <w:pgMar w:top="1418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AE" w:rsidRDefault="00AB6BAE">
      <w:r>
        <w:separator/>
      </w:r>
    </w:p>
  </w:endnote>
  <w:endnote w:type="continuationSeparator" w:id="0">
    <w:p w:rsidR="00AB6BAE" w:rsidRDefault="00AB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4A" w:rsidRDefault="00365A4A">
    <w:pPr>
      <w:pStyle w:val="Footer"/>
      <w:pBdr>
        <w:top w:val="single" w:sz="4" w:space="1" w:color="000000"/>
      </w:pBdr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AE" w:rsidRDefault="00AB6BAE">
      <w:r>
        <w:separator/>
      </w:r>
    </w:p>
  </w:footnote>
  <w:footnote w:type="continuationSeparator" w:id="0">
    <w:p w:rsidR="00AB6BAE" w:rsidRDefault="00AB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  <w:sz w:val="16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A"/>
    <w:rsid w:val="00083357"/>
    <w:rsid w:val="00107265"/>
    <w:rsid w:val="001A4016"/>
    <w:rsid w:val="00365A4A"/>
    <w:rsid w:val="00565EE8"/>
    <w:rsid w:val="0078356A"/>
    <w:rsid w:val="00827519"/>
    <w:rsid w:val="0084045C"/>
    <w:rsid w:val="00A5731F"/>
    <w:rsid w:val="00AB6BAE"/>
    <w:rsid w:val="00D07FB4"/>
    <w:rsid w:val="00DA618C"/>
    <w:rsid w:val="00F74ACF"/>
    <w:rsid w:val="00F8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7C891E65-7E0B-4997-8B63-B1DA2127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Absatz-Standardschriftart">
    <w:name w:val="Absatz-Standardschriftart"/>
  </w:style>
  <w:style w:type="character" w:customStyle="1" w:styleId="WW8Num2z1">
    <w:name w:val="WW8Num2z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yperlink">
    <w:name w:val="Hyperlink"/>
    <w:basedOn w:val="Fuentedeprrafopredeter1"/>
  </w:style>
  <w:style w:type="character" w:styleId="FollowedHyperlink">
    <w:name w:val="FollowedHyperlink"/>
    <w:basedOn w:val="Fuentedeprrafopredeter1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</w:style>
  <w:style w:type="paragraph" w:customStyle="1" w:styleId="Etiqueta">
    <w:name w:val="Etiqueta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styleId="NormalWeb">
    <w:name w:val="Normal (Web)"/>
    <w:basedOn w:val="Normal"/>
    <w:pPr>
      <w:spacing w:before="100" w:after="1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spacing w:before="100" w:after="100"/>
      <w:ind w:left="360"/>
    </w:pPr>
  </w:style>
  <w:style w:type="paragraph" w:customStyle="1" w:styleId="Sangra2detindependiente">
    <w:name w:val="Sangría 2 de t. independiente"/>
    <w:basedOn w:val="Normal"/>
    <w:pPr>
      <w:spacing w:before="100" w:after="100"/>
      <w:ind w:left="1416"/>
    </w:pPr>
    <w:rPr>
      <w:lang w:val="es-ES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British Humanist Association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PBI Schweiz</dc:creator>
  <cp:keywords>2.7.3.</cp:keywords>
  <cp:lastModifiedBy>Team3</cp:lastModifiedBy>
  <cp:revision>2</cp:revision>
  <cp:lastPrinted>2002-06-11T09:36:00Z</cp:lastPrinted>
  <dcterms:created xsi:type="dcterms:W3CDTF">2016-08-09T11:42:00Z</dcterms:created>
  <dcterms:modified xsi:type="dcterms:W3CDTF">2016-08-09T11:42:00Z</dcterms:modified>
</cp:coreProperties>
</file>